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6368" w14:textId="77777777" w:rsidR="00F05B2D" w:rsidRDefault="00F05B2D" w:rsidP="00F05B2D">
      <w:pPr>
        <w:rPr>
          <w:sz w:val="32"/>
          <w:szCs w:val="32"/>
          <w:lang w:eastAsia="en-US"/>
        </w:rPr>
      </w:pPr>
      <w:r>
        <w:rPr>
          <w:sz w:val="32"/>
          <w:szCs w:val="32"/>
          <w:lang w:eastAsia="en-US"/>
        </w:rPr>
        <w:t>Tapahtuman lisääminen verkkosivuille</w:t>
      </w:r>
    </w:p>
    <w:p w14:paraId="1A8D59E3" w14:textId="77777777" w:rsidR="00F05B2D" w:rsidRDefault="00F05B2D" w:rsidP="00F05B2D">
      <w:pPr>
        <w:rPr>
          <w:lang w:eastAsia="en-US"/>
        </w:rPr>
      </w:pPr>
    </w:p>
    <w:p w14:paraId="3BBE206C" w14:textId="77777777" w:rsidR="00F05B2D" w:rsidRPr="0095611E" w:rsidRDefault="00F05B2D" w:rsidP="00F05B2D">
      <w:pPr>
        <w:pStyle w:val="Luettelokappale"/>
        <w:numPr>
          <w:ilvl w:val="0"/>
          <w:numId w:val="1"/>
        </w:numPr>
        <w:rPr>
          <w:rFonts w:eastAsia="Times New Roman"/>
          <w:sz w:val="24"/>
          <w:szCs w:val="24"/>
          <w:lang w:eastAsia="en-US"/>
        </w:rPr>
      </w:pPr>
      <w:r w:rsidRPr="0095611E">
        <w:rPr>
          <w:rFonts w:eastAsia="Times New Roman"/>
          <w:sz w:val="24"/>
          <w:szCs w:val="24"/>
          <w:lang w:eastAsia="en-US"/>
        </w:rPr>
        <w:t xml:space="preserve">Kirjaudu verkkosivuille: </w:t>
      </w:r>
      <w:hyperlink r:id="rId8" w:history="1">
        <w:r w:rsidRPr="0095611E">
          <w:rPr>
            <w:rStyle w:val="Hyperlinkki"/>
            <w:rFonts w:eastAsia="Times New Roman"/>
            <w:sz w:val="24"/>
            <w:szCs w:val="24"/>
            <w:lang w:eastAsia="en-US"/>
          </w:rPr>
          <w:t>https://tunnistus.avoine.fi/sso-login/?service=www-keliakia&amp;return=https%3A%2F%2Fwww.keliakialiitto.fi%2Fsso%3Fprepare%3D1%26page_id%3D1665</w:t>
        </w:r>
      </w:hyperlink>
      <w:r w:rsidRPr="0095611E">
        <w:rPr>
          <w:rFonts w:eastAsia="Times New Roman"/>
          <w:sz w:val="24"/>
          <w:szCs w:val="24"/>
          <w:lang w:eastAsia="en-US"/>
        </w:rPr>
        <w:t xml:space="preserve"> Siirry palveluun.</w:t>
      </w:r>
    </w:p>
    <w:p w14:paraId="07EEA99A" w14:textId="77777777" w:rsidR="00F05B2D" w:rsidRPr="0095611E" w:rsidRDefault="00F05B2D" w:rsidP="00F05B2D">
      <w:pPr>
        <w:pStyle w:val="Luettelokappale"/>
        <w:numPr>
          <w:ilvl w:val="0"/>
          <w:numId w:val="1"/>
        </w:numPr>
        <w:rPr>
          <w:rFonts w:eastAsia="Times New Roman"/>
          <w:sz w:val="24"/>
          <w:szCs w:val="24"/>
          <w:lang w:eastAsia="en-US"/>
        </w:rPr>
      </w:pPr>
      <w:r w:rsidRPr="0095611E">
        <w:rPr>
          <w:rFonts w:eastAsia="Times New Roman"/>
          <w:sz w:val="24"/>
          <w:szCs w:val="24"/>
          <w:lang w:eastAsia="en-US"/>
        </w:rPr>
        <w:t xml:space="preserve">Mene sivulle ajankohtaista – tapahtumat: </w:t>
      </w:r>
      <w:hyperlink r:id="rId9" w:history="1">
        <w:r w:rsidRPr="0095611E">
          <w:rPr>
            <w:rStyle w:val="Hyperlinkki"/>
            <w:rFonts w:eastAsia="Times New Roman"/>
            <w:sz w:val="24"/>
            <w:szCs w:val="24"/>
            <w:lang w:eastAsia="en-US"/>
          </w:rPr>
          <w:t>https://www.keliakialiitto.fi/ajankohtaista/tapahtumat/</w:t>
        </w:r>
      </w:hyperlink>
    </w:p>
    <w:p w14:paraId="69ED2EAB" w14:textId="727F05D1" w:rsidR="00F05B2D" w:rsidRDefault="00F05B2D" w:rsidP="00F05B2D">
      <w:pPr>
        <w:pStyle w:val="Luettelokappale"/>
        <w:numPr>
          <w:ilvl w:val="0"/>
          <w:numId w:val="1"/>
        </w:numPr>
        <w:rPr>
          <w:rFonts w:eastAsia="Times New Roman"/>
          <w:sz w:val="24"/>
          <w:szCs w:val="24"/>
          <w:lang w:eastAsia="en-US"/>
        </w:rPr>
      </w:pPr>
      <w:r w:rsidRPr="0095611E">
        <w:rPr>
          <w:rFonts w:eastAsia="Times New Roman"/>
          <w:sz w:val="24"/>
          <w:szCs w:val="24"/>
          <w:lang w:eastAsia="en-US"/>
        </w:rPr>
        <w:t xml:space="preserve">Etsi kuvan alta kohta Ehdota tapahtumaa </w:t>
      </w:r>
      <w:r w:rsidRPr="0095611E">
        <w:rPr>
          <w:rFonts w:eastAsia="Times New Roman"/>
          <w:sz w:val="24"/>
          <w:szCs w:val="24"/>
          <w:lang w:eastAsia="en-US"/>
        </w:rPr>
        <w:softHyphen/>
      </w:r>
    </w:p>
    <w:p w14:paraId="0E0F199E" w14:textId="77777777" w:rsidR="0095611E" w:rsidRPr="0095611E" w:rsidRDefault="0095611E" w:rsidP="0095611E">
      <w:pPr>
        <w:pStyle w:val="Luettelokappale"/>
        <w:rPr>
          <w:rFonts w:eastAsia="Times New Roman"/>
          <w:sz w:val="24"/>
          <w:szCs w:val="24"/>
          <w:lang w:eastAsia="en-US"/>
        </w:rPr>
      </w:pPr>
    </w:p>
    <w:p w14:paraId="4B243907" w14:textId="77777777" w:rsidR="00F05B2D" w:rsidRDefault="00F05B2D" w:rsidP="00F05B2D">
      <w:pPr>
        <w:rPr>
          <w:lang w:eastAsia="en-US"/>
        </w:rPr>
      </w:pPr>
      <w:r>
        <w:rPr>
          <w:noProof/>
          <w:lang w:eastAsia="en-US"/>
        </w:rPr>
        <w:drawing>
          <wp:inline distT="0" distB="0" distL="0" distR="0" wp14:anchorId="63568A7A" wp14:editId="0A0B534C">
            <wp:extent cx="6120130" cy="4763770"/>
            <wp:effectExtent l="0" t="0" r="0" b="0"/>
            <wp:docPr id="2" name="Kuva 2" descr="cid:image005.jpg@01D5566D.8793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cid:image005.jpg@01D5566D.8793EB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130" cy="4763770"/>
                    </a:xfrm>
                    <a:prstGeom prst="rect">
                      <a:avLst/>
                    </a:prstGeom>
                    <a:noFill/>
                    <a:ln>
                      <a:noFill/>
                    </a:ln>
                  </pic:spPr>
                </pic:pic>
              </a:graphicData>
            </a:graphic>
          </wp:inline>
        </w:drawing>
      </w:r>
    </w:p>
    <w:p w14:paraId="47AC9264" w14:textId="77777777" w:rsidR="00F05B2D" w:rsidRDefault="00F05B2D" w:rsidP="00F05B2D">
      <w:pPr>
        <w:rPr>
          <w:lang w:eastAsia="en-US"/>
        </w:rPr>
      </w:pPr>
    </w:p>
    <w:p w14:paraId="4278DFCB" w14:textId="329BA7F2" w:rsidR="00F05B2D" w:rsidRPr="0095611E" w:rsidRDefault="00F05B2D" w:rsidP="00F05B2D">
      <w:pPr>
        <w:pStyle w:val="Luettelokappale"/>
        <w:numPr>
          <w:ilvl w:val="0"/>
          <w:numId w:val="1"/>
        </w:numPr>
        <w:rPr>
          <w:rFonts w:eastAsia="Times New Roman"/>
          <w:sz w:val="24"/>
          <w:szCs w:val="24"/>
          <w:lang w:eastAsia="en-US"/>
        </w:rPr>
      </w:pPr>
      <w:r w:rsidRPr="0095611E">
        <w:rPr>
          <w:rFonts w:eastAsia="Times New Roman"/>
          <w:sz w:val="24"/>
          <w:szCs w:val="24"/>
          <w:lang w:eastAsia="en-US"/>
        </w:rPr>
        <w:t>Klikkaa Ehdota tapahtumaa.</w:t>
      </w:r>
      <w:r w:rsidR="0095611E">
        <w:rPr>
          <w:rFonts w:eastAsia="Times New Roman"/>
          <w:sz w:val="24"/>
          <w:szCs w:val="24"/>
          <w:lang w:eastAsia="en-US"/>
        </w:rPr>
        <w:t xml:space="preserve"> (Kuvassa </w:t>
      </w:r>
      <w:r w:rsidR="00150586">
        <w:rPr>
          <w:rFonts w:eastAsia="Times New Roman"/>
          <w:sz w:val="24"/>
          <w:szCs w:val="24"/>
          <w:lang w:eastAsia="en-US"/>
        </w:rPr>
        <w:t>kuvan alle oikealla</w:t>
      </w:r>
      <w:r w:rsidR="0095611E">
        <w:rPr>
          <w:rFonts w:eastAsia="Times New Roman"/>
          <w:sz w:val="24"/>
          <w:szCs w:val="24"/>
          <w:lang w:eastAsia="en-US"/>
        </w:rPr>
        <w:t>)</w:t>
      </w:r>
    </w:p>
    <w:p w14:paraId="322E43F1" w14:textId="69E2B09E" w:rsidR="00F05B2D" w:rsidRPr="0095611E" w:rsidRDefault="00F05B2D" w:rsidP="00F05B2D">
      <w:pPr>
        <w:pStyle w:val="Luettelokappale"/>
        <w:numPr>
          <w:ilvl w:val="0"/>
          <w:numId w:val="1"/>
        </w:numPr>
        <w:rPr>
          <w:rFonts w:eastAsia="Times New Roman"/>
          <w:sz w:val="24"/>
          <w:szCs w:val="24"/>
          <w:lang w:eastAsia="en-US"/>
        </w:rPr>
      </w:pPr>
      <w:r w:rsidRPr="0095611E">
        <w:rPr>
          <w:rFonts w:eastAsia="Times New Roman"/>
          <w:sz w:val="24"/>
          <w:szCs w:val="24"/>
          <w:lang w:eastAsia="en-US"/>
        </w:rPr>
        <w:t>Täytä kohdat. Jos laatikon oikeassa reunassa on nuoli, sen alta löyty</w:t>
      </w:r>
      <w:r w:rsidR="00150586">
        <w:rPr>
          <w:rFonts w:eastAsia="Times New Roman"/>
          <w:sz w:val="24"/>
          <w:szCs w:val="24"/>
          <w:lang w:eastAsia="en-US"/>
        </w:rPr>
        <w:t xml:space="preserve">vät </w:t>
      </w:r>
      <w:r w:rsidRPr="0095611E">
        <w:rPr>
          <w:rFonts w:eastAsia="Times New Roman"/>
          <w:sz w:val="24"/>
          <w:szCs w:val="24"/>
          <w:lang w:eastAsia="en-US"/>
        </w:rPr>
        <w:t xml:space="preserve">vaihtoehdot, joista valita. Lisää järjestäjän yhteystietoihin sellaisen henkilön yhteystiedot, joka tietää tapahtumasta tarpeeksi. Ei siis kannata laittaa esimerkiksi puheenjohtajan yhteystietoja, jos hän ei ole järjestämässä tapahtumaa tai muuten tietoinen siitä. Näitä yhteystietoja ei lisätä verkkosivuille. Ne ovat vain Keliakialiiton viestinnän käytössä, jos täytyy vielä tarkistaa jotain. </w:t>
      </w:r>
    </w:p>
    <w:p w14:paraId="33F13C2F" w14:textId="77777777" w:rsidR="00F05B2D" w:rsidRPr="0095611E" w:rsidRDefault="00F05B2D" w:rsidP="00F05B2D">
      <w:pPr>
        <w:pStyle w:val="Luettelokappale"/>
        <w:rPr>
          <w:sz w:val="24"/>
          <w:szCs w:val="24"/>
          <w:lang w:eastAsia="en-US"/>
        </w:rPr>
      </w:pPr>
    </w:p>
    <w:p w14:paraId="489EA36D" w14:textId="77777777" w:rsidR="00F05B2D" w:rsidRPr="0095611E" w:rsidRDefault="00F05B2D" w:rsidP="00F05B2D">
      <w:pPr>
        <w:pStyle w:val="Luettelokappale"/>
        <w:rPr>
          <w:sz w:val="24"/>
          <w:szCs w:val="24"/>
          <w:lang w:eastAsia="en-US"/>
        </w:rPr>
      </w:pPr>
      <w:r w:rsidRPr="0095611E">
        <w:rPr>
          <w:sz w:val="24"/>
          <w:szCs w:val="24"/>
          <w:lang w:eastAsia="en-US"/>
        </w:rPr>
        <w:t xml:space="preserve">Lisää kuvauskohtaan tiedot ilmoittumisesta yhteystietoineen ja päivämäärineen, hinnat sekä lisätiedot, kuten esimerkiksi retkibussin reitti kellonaikoineen, maininta kokouksen kahvitarjoilusta tms. Mikäli tapahtumana on retki Jyväskylästä Tampereelle teatteriin ja </w:t>
      </w:r>
      <w:r w:rsidRPr="0095611E">
        <w:rPr>
          <w:sz w:val="24"/>
          <w:szCs w:val="24"/>
          <w:lang w:eastAsia="en-US"/>
        </w:rPr>
        <w:lastRenderedPageBreak/>
        <w:t>kyseessä on yhteinen bussimatka, laita osoitteeksi bussin lähtöpaikka, ei esim.  Tampereen teatterin osoitetta.</w:t>
      </w:r>
    </w:p>
    <w:p w14:paraId="08F069F6" w14:textId="77777777" w:rsidR="00F05B2D" w:rsidRDefault="00F05B2D" w:rsidP="00F05B2D">
      <w:pPr>
        <w:rPr>
          <w:lang w:eastAsia="en-US"/>
        </w:rPr>
      </w:pPr>
    </w:p>
    <w:p w14:paraId="0A1DC249" w14:textId="77777777" w:rsidR="00F05B2D" w:rsidRDefault="00F05B2D" w:rsidP="00F05B2D">
      <w:pPr>
        <w:rPr>
          <w:lang w:eastAsia="en-US"/>
        </w:rPr>
      </w:pPr>
      <w:r>
        <w:rPr>
          <w:noProof/>
          <w:lang w:eastAsia="en-US"/>
        </w:rPr>
        <w:drawing>
          <wp:inline distT="0" distB="0" distL="0" distR="0" wp14:anchorId="6F875071" wp14:editId="3525E3FB">
            <wp:extent cx="5657850" cy="6877050"/>
            <wp:effectExtent l="0" t="0" r="0" b="0"/>
            <wp:docPr id="1" name="Kuva 1" descr="cid:image003.jpg@01D5566C.417F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cid:image003.jpg@01D5566C.417FD1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57850" cy="6877050"/>
                    </a:xfrm>
                    <a:prstGeom prst="rect">
                      <a:avLst/>
                    </a:prstGeom>
                    <a:noFill/>
                    <a:ln>
                      <a:noFill/>
                    </a:ln>
                  </pic:spPr>
                </pic:pic>
              </a:graphicData>
            </a:graphic>
          </wp:inline>
        </w:drawing>
      </w:r>
    </w:p>
    <w:p w14:paraId="32B31BAC" w14:textId="59CF0DF5" w:rsidR="00F05B2D" w:rsidRDefault="00F05B2D" w:rsidP="00150586">
      <w:pPr>
        <w:pStyle w:val="Luettelokappale"/>
        <w:numPr>
          <w:ilvl w:val="0"/>
          <w:numId w:val="1"/>
        </w:numPr>
        <w:rPr>
          <w:rFonts w:eastAsia="Times New Roman"/>
          <w:sz w:val="24"/>
          <w:szCs w:val="24"/>
          <w:lang w:eastAsia="en-US"/>
        </w:rPr>
      </w:pPr>
      <w:r w:rsidRPr="00150586">
        <w:rPr>
          <w:rFonts w:eastAsia="Times New Roman"/>
          <w:sz w:val="24"/>
          <w:szCs w:val="24"/>
          <w:lang w:eastAsia="en-US"/>
        </w:rPr>
        <w:t>Lähetä. Viestinnän asiantuntija lisää tapahtuman manuaalisesti verkkosivuille</w:t>
      </w:r>
      <w:r w:rsidRPr="00150586">
        <w:rPr>
          <w:rFonts w:eastAsia="Times New Roman"/>
          <w:sz w:val="24"/>
          <w:szCs w:val="24"/>
          <w:lang w:eastAsia="en-US"/>
        </w:rPr>
        <w:softHyphen/>
      </w:r>
      <w:r w:rsidRPr="00150586">
        <w:rPr>
          <w:rFonts w:eastAsia="Times New Roman"/>
          <w:sz w:val="24"/>
          <w:szCs w:val="24"/>
          <w:lang w:eastAsia="en-US"/>
        </w:rPr>
        <w:softHyphen/>
        <w:t xml:space="preserve"> </w:t>
      </w:r>
      <w:r w:rsidR="00150586">
        <w:rPr>
          <w:rFonts w:eastAsia="Times New Roman"/>
          <w:sz w:val="24"/>
          <w:szCs w:val="24"/>
          <w:lang w:eastAsia="en-US"/>
        </w:rPr>
        <w:t>2-5</w:t>
      </w:r>
      <w:r w:rsidRPr="00150586">
        <w:rPr>
          <w:rFonts w:eastAsia="Times New Roman"/>
          <w:sz w:val="24"/>
          <w:szCs w:val="24"/>
          <w:lang w:eastAsia="en-US"/>
        </w:rPr>
        <w:t xml:space="preserve"> työpäivän kuluttua. Kun tapahtuman lisää tämän palvelun kautta, kaikki tarvittavat tiedot tapahtumasta tulevat kerralla Keliakialiiton viestintään. </w:t>
      </w:r>
      <w:r w:rsidR="00150586">
        <w:rPr>
          <w:rFonts w:eastAsia="Times New Roman"/>
          <w:sz w:val="24"/>
          <w:szCs w:val="24"/>
          <w:lang w:eastAsia="en-US"/>
        </w:rPr>
        <w:t xml:space="preserve">Lähetä </w:t>
      </w:r>
      <w:r w:rsidR="00D03FD5">
        <w:rPr>
          <w:rFonts w:eastAsia="Times New Roman"/>
          <w:sz w:val="24"/>
          <w:szCs w:val="24"/>
          <w:lang w:eastAsia="en-US"/>
        </w:rPr>
        <w:t xml:space="preserve">tapahtumasi hyvissä ajoin, että mahdolliset osallistujat ehtivät nähdä ilmoituksen! </w:t>
      </w:r>
      <w:r w:rsidR="00580922">
        <w:rPr>
          <w:rFonts w:eastAsia="Times New Roman"/>
          <w:sz w:val="24"/>
          <w:szCs w:val="24"/>
          <w:lang w:eastAsia="en-US"/>
        </w:rPr>
        <w:t>Mieluiten paria viikkoa ennen.</w:t>
      </w:r>
      <w:bookmarkStart w:id="0" w:name="_GoBack"/>
      <w:bookmarkEnd w:id="0"/>
    </w:p>
    <w:p w14:paraId="7442FE78" w14:textId="77777777" w:rsidR="00150586" w:rsidRPr="00150586" w:rsidRDefault="00150586" w:rsidP="00150586">
      <w:pPr>
        <w:rPr>
          <w:rFonts w:eastAsia="Times New Roman"/>
          <w:sz w:val="24"/>
          <w:szCs w:val="24"/>
          <w:lang w:eastAsia="en-US"/>
        </w:rPr>
      </w:pPr>
    </w:p>
    <w:p w14:paraId="1C397552" w14:textId="77777777" w:rsidR="00C56163" w:rsidRPr="00150586" w:rsidRDefault="00580922">
      <w:pPr>
        <w:rPr>
          <w:sz w:val="24"/>
          <w:szCs w:val="24"/>
        </w:rPr>
      </w:pPr>
    </w:p>
    <w:sectPr w:rsidR="00C56163" w:rsidRPr="001505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6EBB"/>
    <w:multiLevelType w:val="hybridMultilevel"/>
    <w:tmpl w:val="C0BEE0B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2D"/>
    <w:rsid w:val="00150586"/>
    <w:rsid w:val="00580922"/>
    <w:rsid w:val="00885108"/>
    <w:rsid w:val="0095611E"/>
    <w:rsid w:val="009A60D4"/>
    <w:rsid w:val="00D03FD5"/>
    <w:rsid w:val="00F05B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95BE"/>
  <w15:chartTrackingRefBased/>
  <w15:docId w15:val="{1A82A1AB-BCB6-4EF2-930A-69FD8D2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05B2D"/>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F05B2D"/>
    <w:rPr>
      <w:color w:val="0000FF"/>
      <w:u w:val="single"/>
    </w:rPr>
  </w:style>
  <w:style w:type="paragraph" w:styleId="Luettelokappale">
    <w:name w:val="List Paragraph"/>
    <w:basedOn w:val="Normaali"/>
    <w:uiPriority w:val="34"/>
    <w:qFormat/>
    <w:rsid w:val="00F05B2D"/>
    <w:pPr>
      <w:ind w:left="720"/>
    </w:pPr>
  </w:style>
  <w:style w:type="paragraph" w:styleId="Seliteteksti">
    <w:name w:val="Balloon Text"/>
    <w:basedOn w:val="Normaali"/>
    <w:link w:val="SelitetekstiChar"/>
    <w:uiPriority w:val="99"/>
    <w:semiHidden/>
    <w:unhideWhenUsed/>
    <w:rsid w:val="00F05B2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5B2D"/>
    <w:rPr>
      <w:rFonts w:ascii="Segoe U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nistus.avoine.fi/sso-login/?service=www-keliakia&amp;return=https%3A%2F%2Fwww.keliakialiitto.fi%2Fsso%3Fprepare%3D1%26page_id%3D1665" TargetMode="External"/><Relationship Id="rId13" Type="http://schemas.openxmlformats.org/officeDocument/2006/relationships/image" Target="cid:image003.jpg@01D5566C.417FD1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jpg@01D5566D.8793EB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keliakialiitto.fi/ajankohtaista/tapahtumat/"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20909CB0BBEC2478630E06523065620" ma:contentTypeVersion="11" ma:contentTypeDescription="Luo uusi asiakirja." ma:contentTypeScope="" ma:versionID="a65e4f793e8d07ea9d15373578962b29">
  <xsd:schema xmlns:xsd="http://www.w3.org/2001/XMLSchema" xmlns:xs="http://www.w3.org/2001/XMLSchema" xmlns:p="http://schemas.microsoft.com/office/2006/metadata/properties" xmlns:ns3="a199a4e6-34a0-4e60-acf9-a34197836115" xmlns:ns4="86f9b20b-f40c-4fe1-be62-924efeced317" targetNamespace="http://schemas.microsoft.com/office/2006/metadata/properties" ma:root="true" ma:fieldsID="52b36c2badc7a06af882d998306037d6" ns3:_="" ns4:_="">
    <xsd:import namespace="a199a4e6-34a0-4e60-acf9-a34197836115"/>
    <xsd:import namespace="86f9b20b-f40c-4fe1-be62-924efeced3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9a4e6-34a0-4e60-acf9-a34197836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9b20b-f40c-4fe1-be62-924efeced31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78110-2BBA-4370-9F12-B37EEFFB8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DF819-7B21-45B2-8B1C-8ED472D030F4}">
  <ds:schemaRefs>
    <ds:schemaRef ds:uri="http://schemas.microsoft.com/sharepoint/v3/contenttype/forms"/>
  </ds:schemaRefs>
</ds:datastoreItem>
</file>

<file path=customXml/itemProps3.xml><?xml version="1.0" encoding="utf-8"?>
<ds:datastoreItem xmlns:ds="http://schemas.openxmlformats.org/officeDocument/2006/customXml" ds:itemID="{40533CD7-4B94-4094-BCF5-C50C8B4E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9a4e6-34a0-4e60-acf9-a34197836115"/>
    <ds:schemaRef ds:uri="86f9b20b-f40c-4fe1-be62-924efece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1652</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Parviainen</dc:creator>
  <cp:keywords/>
  <dc:description/>
  <cp:lastModifiedBy>Hanna Parviainen</cp:lastModifiedBy>
  <cp:revision>5</cp:revision>
  <dcterms:created xsi:type="dcterms:W3CDTF">2019-08-19T06:24:00Z</dcterms:created>
  <dcterms:modified xsi:type="dcterms:W3CDTF">2019-10-03T12:27:00Z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0x010100020909CB0BBEC2478630E06523065620</vt:lpwstr>
  </property>
</Properties>
</file>